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0E4FB59D" wp14:editId="22F70DB8">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4778A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4778A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4778A0" w:rsidP="004778A0">
      <w:pPr>
        <w:spacing w:after="0" w:line="240" w:lineRule="auto"/>
        <w:jc w:val="center"/>
        <w:rPr>
          <w:rFonts w:ascii="Times New Roman" w:eastAsia="Times New Roman" w:hAnsi="Times New Roman" w:cs="Times New Roman"/>
          <w:sz w:val="14"/>
          <w:szCs w:val="24"/>
        </w:rPr>
      </w:pP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4778A0" w:rsidP="004778A0">
      <w:pPr>
        <w:spacing w:after="0" w:line="240" w:lineRule="auto"/>
        <w:jc w:val="center"/>
        <w:rPr>
          <w:rFonts w:ascii="Times New Roman" w:eastAsia="Times New Roman" w:hAnsi="Times New Roman" w:cs="Times New Roman"/>
          <w:b/>
        </w:rPr>
      </w:pPr>
    </w:p>
    <w:p w:rsidR="004778A0"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r w:rsidR="00EC3D53">
        <w:rPr>
          <w:rFonts w:ascii="Times New Roman" w:eastAsia="Times New Roman" w:hAnsi="Times New Roman" w:cs="Times New Roman"/>
          <w:b/>
        </w:rPr>
        <w:t xml:space="preserve"> - AMENDED</w:t>
      </w:r>
    </w:p>
    <w:p w:rsidR="004778A0" w:rsidRPr="00272C6E"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4778A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527C90">
        <w:rPr>
          <w:rFonts w:ascii="Times New Roman" w:eastAsia="Times New Roman" w:hAnsi="Times New Roman" w:cs="Times New Roman"/>
          <w:b/>
        </w:rPr>
        <w:t>November 9</w:t>
      </w:r>
      <w:r w:rsidRPr="00272C6E">
        <w:rPr>
          <w:rFonts w:ascii="Times New Roman" w:eastAsia="Times New Roman" w:hAnsi="Times New Roman" w:cs="Times New Roman"/>
          <w:b/>
        </w:rPr>
        <w:t>, 201</w:t>
      </w:r>
      <w:r>
        <w:rPr>
          <w:rFonts w:ascii="Times New Roman" w:eastAsia="Times New Roman" w:hAnsi="Times New Roman" w:cs="Times New Roman"/>
          <w:b/>
        </w:rPr>
        <w:t>7</w:t>
      </w:r>
    </w:p>
    <w:p w:rsidR="004778A0" w:rsidRPr="00272C6E"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 a</w:t>
      </w:r>
      <w:r w:rsidRPr="00272C6E">
        <w:rPr>
          <w:rFonts w:ascii="Times New Roman" w:eastAsia="Times New Roman" w:hAnsi="Times New Roman" w:cs="Times New Roman"/>
          <w:b/>
        </w:rPr>
        <w:t>.m.</w:t>
      </w:r>
    </w:p>
    <w:p w:rsidR="004778A0" w:rsidRPr="004778A0" w:rsidRDefault="004778A0"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4778A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w:t>
      </w:r>
      <w:proofErr w:type="gramStart"/>
      <w:r w:rsidRPr="00931429">
        <w:rPr>
          <w:rFonts w:ascii="Times New Roman" w:eastAsia="Calibri" w:hAnsi="Times New Roman" w:cs="Times New Roman"/>
          <w:sz w:val="20"/>
          <w:szCs w:val="20"/>
        </w:rPr>
        <w:t>Street</w:t>
      </w:r>
      <w:proofErr w:type="gramEnd"/>
    </w:p>
    <w:p w:rsidR="004778A0" w:rsidRPr="00931429" w:rsidRDefault="004778A0" w:rsidP="004778A0">
      <w:pPr>
        <w:spacing w:after="0" w:line="240" w:lineRule="auto"/>
        <w:rPr>
          <w:rFonts w:ascii="Times New Roman" w:eastAsia="Calibri" w:hAnsi="Times New Roman" w:cs="Times New Roman"/>
          <w:b/>
          <w:sz w:val="20"/>
          <w:szCs w:val="20"/>
        </w:rPr>
      </w:pPr>
    </w:p>
    <w:p w:rsidR="004778A0" w:rsidRPr="00931429" w:rsidRDefault="004778A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 Lori Boyer, </w:t>
      </w:r>
      <w:r w:rsidR="005B770D" w:rsidRPr="00931429">
        <w:rPr>
          <w:rFonts w:ascii="Times New Roman" w:eastAsia="Calibri" w:hAnsi="Times New Roman" w:cs="Times New Roman"/>
          <w:sz w:val="20"/>
          <w:szCs w:val="20"/>
        </w:rPr>
        <w:t xml:space="preserve">Katrina Brown, </w:t>
      </w:r>
      <w:r w:rsidRPr="00931429">
        <w:rPr>
          <w:rFonts w:ascii="Times New Roman" w:eastAsia="Calibri" w:hAnsi="Times New Roman" w:cs="Times New Roman"/>
          <w:sz w:val="20"/>
          <w:szCs w:val="20"/>
        </w:rPr>
        <w:t>Bill Gulliford</w:t>
      </w:r>
    </w:p>
    <w:p w:rsidR="004778A0" w:rsidRPr="00931429" w:rsidRDefault="004778A0" w:rsidP="004778A0">
      <w:pPr>
        <w:spacing w:after="0" w:line="240" w:lineRule="auto"/>
        <w:rPr>
          <w:rFonts w:ascii="Times New Roman" w:eastAsia="Calibri" w:hAnsi="Times New Roman" w:cs="Times New Roman"/>
          <w:sz w:val="20"/>
          <w:szCs w:val="20"/>
        </w:rPr>
      </w:pPr>
    </w:p>
    <w:p w:rsidR="004778A0" w:rsidRPr="00931429" w:rsidRDefault="004778A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Council Member Scott Wilson; Paige Johnston and Peggy Sidman – Office of General Counsel; Tommy Carter – Council Auditor’s Office; Jordan Elsbury – Mayor’s Office; Yvonne Mitchell – Council Research Division</w:t>
      </w:r>
    </w:p>
    <w:p w:rsidR="004778A0" w:rsidRPr="00931429" w:rsidRDefault="004778A0" w:rsidP="004778A0">
      <w:pPr>
        <w:spacing w:after="0" w:line="240" w:lineRule="auto"/>
        <w:rPr>
          <w:rFonts w:ascii="Times New Roman" w:eastAsia="Calibri" w:hAnsi="Times New Roman" w:cs="Times New Roman"/>
          <w:sz w:val="20"/>
          <w:szCs w:val="20"/>
        </w:rPr>
      </w:pPr>
    </w:p>
    <w:p w:rsidR="004778A0" w:rsidRPr="00931429" w:rsidRDefault="004778A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005B770D" w:rsidRPr="00931429">
        <w:rPr>
          <w:rFonts w:ascii="Times New Roman" w:eastAsia="Calibri" w:hAnsi="Times New Roman" w:cs="Times New Roman"/>
          <w:sz w:val="20"/>
          <w:szCs w:val="20"/>
        </w:rPr>
        <w:t>: 9:04 a</w:t>
      </w:r>
      <w:r w:rsidRPr="00931429">
        <w:rPr>
          <w:rFonts w:ascii="Times New Roman" w:eastAsia="Calibri" w:hAnsi="Times New Roman" w:cs="Times New Roman"/>
          <w:sz w:val="20"/>
          <w:szCs w:val="20"/>
        </w:rPr>
        <w:t>.m.</w:t>
      </w:r>
    </w:p>
    <w:p w:rsidR="004778A0" w:rsidRPr="00931429" w:rsidRDefault="004778A0" w:rsidP="004778A0">
      <w:pPr>
        <w:spacing w:after="0" w:line="240" w:lineRule="auto"/>
        <w:rPr>
          <w:rFonts w:ascii="Times New Roman" w:hAnsi="Times New Roman" w:cs="Times New Roman"/>
          <w:sz w:val="20"/>
          <w:szCs w:val="20"/>
        </w:rPr>
      </w:pPr>
    </w:p>
    <w:p w:rsidR="005B770D" w:rsidRPr="00931429" w:rsidRDefault="004778A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Chairman R. Br</w:t>
      </w:r>
      <w:r w:rsidR="00931429" w:rsidRPr="00931429">
        <w:rPr>
          <w:rFonts w:ascii="Times New Roman" w:hAnsi="Times New Roman" w:cs="Times New Roman"/>
          <w:sz w:val="20"/>
          <w:szCs w:val="20"/>
        </w:rPr>
        <w:t>own called the meeting to order</w:t>
      </w:r>
      <w:r w:rsidRPr="00931429">
        <w:rPr>
          <w:rFonts w:ascii="Times New Roman" w:hAnsi="Times New Roman" w:cs="Times New Roman"/>
          <w:sz w:val="20"/>
          <w:szCs w:val="20"/>
        </w:rPr>
        <w:t xml:space="preserve"> and the attendees introduced themselves for the record.  Ms. Stephanie Burch, Director of Neighborhoods Department, </w:t>
      </w:r>
      <w:r w:rsidR="005B770D" w:rsidRPr="00931429">
        <w:rPr>
          <w:rFonts w:ascii="Times New Roman" w:hAnsi="Times New Roman" w:cs="Times New Roman"/>
          <w:sz w:val="20"/>
          <w:szCs w:val="20"/>
        </w:rPr>
        <w:t xml:space="preserve">provided an update on the </w:t>
      </w:r>
      <w:r w:rsidRPr="00931429">
        <w:rPr>
          <w:rFonts w:ascii="Times New Roman" w:hAnsi="Times New Roman" w:cs="Times New Roman"/>
          <w:sz w:val="20"/>
          <w:szCs w:val="20"/>
        </w:rPr>
        <w:t xml:space="preserve">Brookview </w:t>
      </w:r>
      <w:r w:rsidR="005B770D" w:rsidRPr="00931429">
        <w:rPr>
          <w:rFonts w:ascii="Times New Roman" w:hAnsi="Times New Roman" w:cs="Times New Roman"/>
          <w:sz w:val="20"/>
          <w:szCs w:val="20"/>
        </w:rPr>
        <w:t xml:space="preserve">neighborhood </w:t>
      </w:r>
      <w:r w:rsidRPr="00931429">
        <w:rPr>
          <w:rFonts w:ascii="Times New Roman" w:hAnsi="Times New Roman" w:cs="Times New Roman"/>
          <w:sz w:val="20"/>
          <w:szCs w:val="20"/>
        </w:rPr>
        <w:t xml:space="preserve">in District 4. </w:t>
      </w:r>
      <w:r w:rsidR="00931429" w:rsidRPr="00931429">
        <w:rPr>
          <w:rFonts w:ascii="Times New Roman" w:hAnsi="Times New Roman" w:cs="Times New Roman"/>
          <w:sz w:val="20"/>
          <w:szCs w:val="20"/>
        </w:rPr>
        <w:t>There are several active C</w:t>
      </w:r>
      <w:r w:rsidR="005B770D" w:rsidRPr="00931429">
        <w:rPr>
          <w:rFonts w:ascii="Times New Roman" w:hAnsi="Times New Roman" w:cs="Times New Roman"/>
          <w:sz w:val="20"/>
          <w:szCs w:val="20"/>
        </w:rPr>
        <w:t>ode</w:t>
      </w:r>
      <w:r w:rsidR="00931429" w:rsidRPr="00931429">
        <w:rPr>
          <w:rFonts w:ascii="Times New Roman" w:hAnsi="Times New Roman" w:cs="Times New Roman"/>
          <w:sz w:val="20"/>
          <w:szCs w:val="20"/>
        </w:rPr>
        <w:t xml:space="preserve"> E</w:t>
      </w:r>
      <w:r w:rsidR="005B770D" w:rsidRPr="00931429">
        <w:rPr>
          <w:rFonts w:ascii="Times New Roman" w:hAnsi="Times New Roman" w:cs="Times New Roman"/>
          <w:sz w:val="20"/>
          <w:szCs w:val="20"/>
        </w:rPr>
        <w:t>nforcement cases within the designated radius. All of them are scheduled for re-inspection later this month. Some of the planned improvements for the area include abatement of junk vehicles and nuisance cases immediately; clean</w:t>
      </w:r>
      <w:r w:rsidR="00931429" w:rsidRPr="00931429">
        <w:rPr>
          <w:rFonts w:ascii="Times New Roman" w:hAnsi="Times New Roman" w:cs="Times New Roman"/>
          <w:sz w:val="20"/>
          <w:szCs w:val="20"/>
        </w:rPr>
        <w:t>ing</w:t>
      </w:r>
      <w:r w:rsidR="00972BA7">
        <w:rPr>
          <w:rFonts w:ascii="Times New Roman" w:hAnsi="Times New Roman" w:cs="Times New Roman"/>
          <w:sz w:val="20"/>
          <w:szCs w:val="20"/>
        </w:rPr>
        <w:t xml:space="preserve"> ditches;</w:t>
      </w:r>
      <w:r w:rsidR="005B770D" w:rsidRPr="00931429">
        <w:rPr>
          <w:rFonts w:ascii="Times New Roman" w:hAnsi="Times New Roman" w:cs="Times New Roman"/>
          <w:sz w:val="20"/>
          <w:szCs w:val="20"/>
        </w:rPr>
        <w:t xml:space="preserve"> mow</w:t>
      </w:r>
      <w:r w:rsidR="00931429" w:rsidRPr="00931429">
        <w:rPr>
          <w:rFonts w:ascii="Times New Roman" w:hAnsi="Times New Roman" w:cs="Times New Roman"/>
          <w:sz w:val="20"/>
          <w:szCs w:val="20"/>
        </w:rPr>
        <w:t>ing and removing</w:t>
      </w:r>
      <w:r w:rsidR="005B770D" w:rsidRPr="00931429">
        <w:rPr>
          <w:rFonts w:ascii="Times New Roman" w:hAnsi="Times New Roman" w:cs="Times New Roman"/>
          <w:sz w:val="20"/>
          <w:szCs w:val="20"/>
        </w:rPr>
        <w:t xml:space="preserve"> dead/dying trees from</w:t>
      </w:r>
      <w:r w:rsidR="00804190" w:rsidRPr="00931429">
        <w:rPr>
          <w:rFonts w:ascii="Times New Roman" w:hAnsi="Times New Roman" w:cs="Times New Roman"/>
          <w:sz w:val="20"/>
          <w:szCs w:val="20"/>
        </w:rPr>
        <w:t xml:space="preserve"> the</w:t>
      </w:r>
      <w:r w:rsidR="005B770D" w:rsidRPr="00931429">
        <w:rPr>
          <w:rFonts w:ascii="Times New Roman" w:hAnsi="Times New Roman" w:cs="Times New Roman"/>
          <w:sz w:val="20"/>
          <w:szCs w:val="20"/>
        </w:rPr>
        <w:t xml:space="preserve"> </w:t>
      </w:r>
      <w:r w:rsidR="005B770D" w:rsidRPr="00931429">
        <w:rPr>
          <w:rFonts w:ascii="Times New Roman" w:hAnsi="Times New Roman" w:cs="Times New Roman"/>
          <w:noProof/>
          <w:sz w:val="20"/>
          <w:szCs w:val="20"/>
        </w:rPr>
        <w:t>right</w:t>
      </w:r>
      <w:r w:rsidR="00931429" w:rsidRPr="00931429">
        <w:rPr>
          <w:rFonts w:ascii="Times New Roman" w:hAnsi="Times New Roman" w:cs="Times New Roman"/>
          <w:sz w:val="20"/>
          <w:szCs w:val="20"/>
        </w:rPr>
        <w:t xml:space="preserve"> of way; coordinating</w:t>
      </w:r>
      <w:r w:rsidR="005B770D" w:rsidRPr="00931429">
        <w:rPr>
          <w:rFonts w:ascii="Times New Roman" w:hAnsi="Times New Roman" w:cs="Times New Roman"/>
          <w:sz w:val="20"/>
          <w:szCs w:val="20"/>
        </w:rPr>
        <w:t xml:space="preserve"> with JEA to ensure streetlights are converted to LED and </w:t>
      </w:r>
      <w:r w:rsidR="00931429" w:rsidRPr="00931429">
        <w:rPr>
          <w:rFonts w:ascii="Times New Roman" w:hAnsi="Times New Roman" w:cs="Times New Roman"/>
          <w:noProof/>
          <w:sz w:val="20"/>
          <w:szCs w:val="20"/>
        </w:rPr>
        <w:t>operable;</w:t>
      </w:r>
      <w:r w:rsidR="005B770D" w:rsidRPr="00931429">
        <w:rPr>
          <w:rFonts w:ascii="Times New Roman" w:hAnsi="Times New Roman" w:cs="Times New Roman"/>
          <w:noProof/>
          <w:sz w:val="20"/>
          <w:szCs w:val="20"/>
        </w:rPr>
        <w:t xml:space="preserve"> and</w:t>
      </w:r>
      <w:r w:rsidR="00931429" w:rsidRPr="00931429">
        <w:rPr>
          <w:rFonts w:ascii="Times New Roman" w:hAnsi="Times New Roman" w:cs="Times New Roman"/>
          <w:sz w:val="20"/>
          <w:szCs w:val="20"/>
        </w:rPr>
        <w:t xml:space="preserve"> coordinating</w:t>
      </w:r>
      <w:r w:rsidR="005B770D" w:rsidRPr="00931429">
        <w:rPr>
          <w:rFonts w:ascii="Times New Roman" w:hAnsi="Times New Roman" w:cs="Times New Roman"/>
          <w:sz w:val="20"/>
          <w:szCs w:val="20"/>
        </w:rPr>
        <w:t xml:space="preserve"> with Duval County School Board regarding specific improvements around Brookview Elementary. In response to Council Member Wilson’s inquiry, Ms. Burch confirmed that </w:t>
      </w:r>
      <w:r w:rsidR="00931429" w:rsidRPr="00931429">
        <w:rPr>
          <w:rFonts w:ascii="Times New Roman" w:hAnsi="Times New Roman" w:cs="Times New Roman"/>
          <w:sz w:val="20"/>
          <w:szCs w:val="20"/>
        </w:rPr>
        <w:t xml:space="preserve">improvement </w:t>
      </w:r>
      <w:r w:rsidR="005B770D" w:rsidRPr="00931429">
        <w:rPr>
          <w:rFonts w:ascii="Times New Roman" w:hAnsi="Times New Roman" w:cs="Times New Roman"/>
          <w:sz w:val="20"/>
          <w:szCs w:val="20"/>
        </w:rPr>
        <w:t>plans included repair and add</w:t>
      </w:r>
      <w:r w:rsidR="00931429" w:rsidRPr="00931429">
        <w:rPr>
          <w:rFonts w:ascii="Times New Roman" w:hAnsi="Times New Roman" w:cs="Times New Roman"/>
          <w:sz w:val="20"/>
          <w:szCs w:val="20"/>
        </w:rPr>
        <w:t>ing new</w:t>
      </w:r>
      <w:r w:rsidR="005B770D" w:rsidRPr="00931429">
        <w:rPr>
          <w:rFonts w:ascii="Times New Roman" w:hAnsi="Times New Roman" w:cs="Times New Roman"/>
          <w:sz w:val="20"/>
          <w:szCs w:val="20"/>
        </w:rPr>
        <w:t xml:space="preserve"> sidewalks where necessary. He suggested securing the area behind the baseball field to eliminate criminal mischief. In regards to the pond, Ms. Burch stated it </w:t>
      </w:r>
      <w:r w:rsidR="00931429" w:rsidRPr="00931429">
        <w:rPr>
          <w:rFonts w:ascii="Times New Roman" w:hAnsi="Times New Roman" w:cs="Times New Roman"/>
          <w:sz w:val="20"/>
          <w:szCs w:val="20"/>
        </w:rPr>
        <w:t>designated</w:t>
      </w:r>
      <w:r w:rsidR="005B770D" w:rsidRPr="00931429">
        <w:rPr>
          <w:rFonts w:ascii="Times New Roman" w:hAnsi="Times New Roman" w:cs="Times New Roman"/>
          <w:sz w:val="20"/>
          <w:szCs w:val="20"/>
        </w:rPr>
        <w:t xml:space="preserve"> wetlands which </w:t>
      </w:r>
      <w:r w:rsidR="005B770D" w:rsidRPr="00E16F86">
        <w:rPr>
          <w:rFonts w:ascii="Times New Roman" w:hAnsi="Times New Roman" w:cs="Times New Roman"/>
          <w:noProof/>
          <w:sz w:val="20"/>
          <w:szCs w:val="20"/>
        </w:rPr>
        <w:t>pr</w:t>
      </w:r>
      <w:r w:rsidR="00931429" w:rsidRPr="00E16F86">
        <w:rPr>
          <w:rFonts w:ascii="Times New Roman" w:hAnsi="Times New Roman" w:cs="Times New Roman"/>
          <w:noProof/>
          <w:sz w:val="20"/>
          <w:szCs w:val="20"/>
        </w:rPr>
        <w:t>event</w:t>
      </w:r>
      <w:r w:rsidR="005B770D" w:rsidRPr="00931429">
        <w:rPr>
          <w:rFonts w:ascii="Times New Roman" w:hAnsi="Times New Roman" w:cs="Times New Roman"/>
          <w:sz w:val="20"/>
          <w:szCs w:val="20"/>
        </w:rPr>
        <w:t xml:space="preserve"> any improvement</w:t>
      </w:r>
      <w:r w:rsidR="00931429" w:rsidRPr="00931429">
        <w:rPr>
          <w:rFonts w:ascii="Times New Roman" w:hAnsi="Times New Roman" w:cs="Times New Roman"/>
          <w:sz w:val="20"/>
          <w:szCs w:val="20"/>
        </w:rPr>
        <w:t xml:space="preserve"> activity.</w:t>
      </w:r>
      <w:r w:rsidR="005B770D" w:rsidRPr="00931429">
        <w:rPr>
          <w:rFonts w:ascii="Times New Roman" w:hAnsi="Times New Roman" w:cs="Times New Roman"/>
          <w:sz w:val="20"/>
          <w:szCs w:val="20"/>
        </w:rPr>
        <w:t xml:space="preserve"> Council Member Boyer suggested implementing outreach services to coordinate a community meeting, establish a neighborhood watch or neighborhood associations to participate in the improvement efforts long term. </w:t>
      </w:r>
    </w:p>
    <w:p w:rsidR="005B770D" w:rsidRPr="00931429" w:rsidRDefault="005B770D" w:rsidP="004778A0">
      <w:pPr>
        <w:spacing w:after="0" w:line="240" w:lineRule="auto"/>
        <w:rPr>
          <w:rFonts w:ascii="Times New Roman" w:hAnsi="Times New Roman" w:cs="Times New Roman"/>
          <w:sz w:val="20"/>
          <w:szCs w:val="20"/>
        </w:rPr>
      </w:pPr>
    </w:p>
    <w:p w:rsidR="00825F5A" w:rsidRPr="00931429" w:rsidRDefault="005B770D" w:rsidP="005B770D">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Ms. Burch provided an update on 29</w:t>
      </w:r>
      <w:r w:rsidRPr="00931429">
        <w:rPr>
          <w:rFonts w:ascii="Times New Roman" w:hAnsi="Times New Roman" w:cs="Times New Roman"/>
          <w:sz w:val="20"/>
          <w:szCs w:val="20"/>
          <w:vertAlign w:val="superscript"/>
        </w:rPr>
        <w:t>th</w:t>
      </w:r>
      <w:r w:rsidRPr="00931429">
        <w:rPr>
          <w:rFonts w:ascii="Times New Roman" w:hAnsi="Times New Roman" w:cs="Times New Roman"/>
          <w:sz w:val="20"/>
          <w:szCs w:val="20"/>
        </w:rPr>
        <w:t xml:space="preserve"> Street and Chase Avenue neighbor</w:t>
      </w:r>
      <w:r w:rsidR="00931429" w:rsidRPr="00931429">
        <w:rPr>
          <w:rFonts w:ascii="Times New Roman" w:hAnsi="Times New Roman" w:cs="Times New Roman"/>
          <w:sz w:val="20"/>
          <w:szCs w:val="20"/>
        </w:rPr>
        <w:t>hood in District 8. The active Code E</w:t>
      </w:r>
      <w:r w:rsidRPr="00931429">
        <w:rPr>
          <w:rFonts w:ascii="Times New Roman" w:hAnsi="Times New Roman" w:cs="Times New Roman"/>
          <w:sz w:val="20"/>
          <w:szCs w:val="20"/>
        </w:rPr>
        <w:t xml:space="preserve">nforcement cases include, but not limited </w:t>
      </w:r>
      <w:r w:rsidRPr="00931429">
        <w:rPr>
          <w:rFonts w:ascii="Times New Roman" w:hAnsi="Times New Roman" w:cs="Times New Roman"/>
          <w:noProof/>
          <w:sz w:val="20"/>
          <w:szCs w:val="20"/>
        </w:rPr>
        <w:t>to</w:t>
      </w:r>
      <w:r w:rsidR="00972BA7">
        <w:rPr>
          <w:rFonts w:ascii="Times New Roman" w:hAnsi="Times New Roman" w:cs="Times New Roman"/>
          <w:sz w:val="20"/>
          <w:szCs w:val="20"/>
        </w:rPr>
        <w:t xml:space="preserve"> seven</w:t>
      </w:r>
      <w:r w:rsidRPr="00931429">
        <w:rPr>
          <w:rFonts w:ascii="Times New Roman" w:hAnsi="Times New Roman" w:cs="Times New Roman"/>
          <w:sz w:val="20"/>
          <w:szCs w:val="20"/>
        </w:rPr>
        <w:t xml:space="preserve"> junk vehicle cases, 63 nuisance cases, 15 residential cases, and 19 unsafe cases. Three of the nineteen unsafe cases are pending release for demolition and one is awaiting a change order for asbestos. Some of the planned improvements for the area consist of </w:t>
      </w:r>
      <w:r w:rsidR="00931429" w:rsidRPr="00931429">
        <w:rPr>
          <w:rFonts w:ascii="Times New Roman" w:hAnsi="Times New Roman" w:cs="Times New Roman"/>
          <w:sz w:val="20"/>
          <w:szCs w:val="20"/>
        </w:rPr>
        <w:t xml:space="preserve">the </w:t>
      </w:r>
      <w:r w:rsidRPr="00931429">
        <w:rPr>
          <w:rFonts w:ascii="Times New Roman" w:hAnsi="Times New Roman" w:cs="Times New Roman"/>
          <w:sz w:val="20"/>
          <w:szCs w:val="20"/>
        </w:rPr>
        <w:t>completion of 15 demolitions and 7 board ups; abatement of junk vehicle and nuisance cases; prioritizing homes within the area on the limited rep</w:t>
      </w:r>
      <w:r w:rsidR="00931429" w:rsidRPr="00931429">
        <w:rPr>
          <w:rFonts w:ascii="Times New Roman" w:hAnsi="Times New Roman" w:cs="Times New Roman"/>
          <w:sz w:val="20"/>
          <w:szCs w:val="20"/>
        </w:rPr>
        <w:t>air program list; and coordinating</w:t>
      </w:r>
      <w:r w:rsidRPr="00931429">
        <w:rPr>
          <w:rFonts w:ascii="Times New Roman" w:hAnsi="Times New Roman" w:cs="Times New Roman"/>
          <w:sz w:val="20"/>
          <w:szCs w:val="20"/>
        </w:rPr>
        <w:t xml:space="preserve"> with Parks, Recreation, and Community Services Department regarding specific improvements for Simonds Johnson Park. Council Member K. Brown distributed a list that identified each residence as a rental or </w:t>
      </w:r>
      <w:r w:rsidRPr="00931429">
        <w:rPr>
          <w:rFonts w:ascii="Times New Roman" w:hAnsi="Times New Roman" w:cs="Times New Roman"/>
          <w:noProof/>
          <w:sz w:val="20"/>
          <w:szCs w:val="20"/>
        </w:rPr>
        <w:t>homeownership</w:t>
      </w:r>
      <w:r w:rsidRPr="00931429">
        <w:rPr>
          <w:rFonts w:ascii="Times New Roman" w:hAnsi="Times New Roman" w:cs="Times New Roman"/>
          <w:sz w:val="20"/>
          <w:szCs w:val="20"/>
        </w:rPr>
        <w:t xml:space="preserve">. This area is the location for the neighborhood grocery store being built by Paul Tutwiler, Northwest Community Development Corp. </w:t>
      </w:r>
      <w:r w:rsidR="00972BA7">
        <w:rPr>
          <w:rFonts w:ascii="Times New Roman" w:hAnsi="Times New Roman" w:cs="Times New Roman"/>
          <w:sz w:val="20"/>
          <w:szCs w:val="20"/>
        </w:rPr>
        <w:t>Also</w:t>
      </w:r>
      <w:r w:rsidRPr="00931429">
        <w:rPr>
          <w:rFonts w:ascii="Times New Roman" w:hAnsi="Times New Roman" w:cs="Times New Roman"/>
          <w:sz w:val="20"/>
          <w:szCs w:val="20"/>
        </w:rPr>
        <w:t>, Mr. Tutwiler intends to construct a retention pond larger than</w:t>
      </w:r>
      <w:r w:rsidR="00804190" w:rsidRPr="00931429">
        <w:rPr>
          <w:rFonts w:ascii="Times New Roman" w:hAnsi="Times New Roman" w:cs="Times New Roman"/>
          <w:sz w:val="20"/>
          <w:szCs w:val="20"/>
        </w:rPr>
        <w:t xml:space="preserve"> the</w:t>
      </w:r>
      <w:r w:rsidRPr="00931429">
        <w:rPr>
          <w:rFonts w:ascii="Times New Roman" w:hAnsi="Times New Roman" w:cs="Times New Roman"/>
          <w:sz w:val="20"/>
          <w:szCs w:val="20"/>
        </w:rPr>
        <w:t xml:space="preserve"> </w:t>
      </w:r>
      <w:r w:rsidRPr="00931429">
        <w:rPr>
          <w:rFonts w:ascii="Times New Roman" w:hAnsi="Times New Roman" w:cs="Times New Roman"/>
          <w:noProof/>
          <w:sz w:val="20"/>
          <w:szCs w:val="20"/>
        </w:rPr>
        <w:t>requirement</w:t>
      </w:r>
      <w:r w:rsidRPr="00931429">
        <w:rPr>
          <w:rFonts w:ascii="Times New Roman" w:hAnsi="Times New Roman" w:cs="Times New Roman"/>
          <w:sz w:val="20"/>
          <w:szCs w:val="20"/>
        </w:rPr>
        <w:t xml:space="preserve"> to provide some drainage relief to the community. Council Member K. Brown shared concerns about pedestrian safety and traffic issues near MLK Boulevard entering the neighborhood. Her </w:t>
      </w:r>
      <w:r w:rsidRPr="00931429">
        <w:rPr>
          <w:rFonts w:ascii="Times New Roman" w:hAnsi="Times New Roman" w:cs="Times New Roman"/>
          <w:noProof/>
          <w:sz w:val="20"/>
          <w:szCs w:val="20"/>
        </w:rPr>
        <w:t>short</w:t>
      </w:r>
      <w:r w:rsidR="00804190" w:rsidRPr="00931429">
        <w:rPr>
          <w:rFonts w:ascii="Times New Roman" w:hAnsi="Times New Roman" w:cs="Times New Roman"/>
          <w:noProof/>
          <w:sz w:val="20"/>
          <w:szCs w:val="20"/>
        </w:rPr>
        <w:t>-</w:t>
      </w:r>
      <w:r w:rsidRPr="00931429">
        <w:rPr>
          <w:rFonts w:ascii="Times New Roman" w:hAnsi="Times New Roman" w:cs="Times New Roman"/>
          <w:noProof/>
          <w:sz w:val="20"/>
          <w:szCs w:val="20"/>
        </w:rPr>
        <w:t>term</w:t>
      </w:r>
      <w:r w:rsidRPr="00931429">
        <w:rPr>
          <w:rFonts w:ascii="Times New Roman" w:hAnsi="Times New Roman" w:cs="Times New Roman"/>
          <w:sz w:val="20"/>
          <w:szCs w:val="20"/>
        </w:rPr>
        <w:t xml:space="preserve"> goals </w:t>
      </w:r>
      <w:r w:rsidRPr="00931429">
        <w:rPr>
          <w:rFonts w:ascii="Times New Roman" w:hAnsi="Times New Roman" w:cs="Times New Roman"/>
          <w:noProof/>
          <w:sz w:val="20"/>
          <w:szCs w:val="20"/>
        </w:rPr>
        <w:t>include</w:t>
      </w:r>
      <w:r w:rsidRPr="00931429">
        <w:rPr>
          <w:rFonts w:ascii="Times New Roman" w:hAnsi="Times New Roman" w:cs="Times New Roman"/>
          <w:sz w:val="20"/>
          <w:szCs w:val="20"/>
        </w:rPr>
        <w:t xml:space="preserve"> meeting with JTA to discuss funding to assist w</w:t>
      </w:r>
      <w:r w:rsidR="00931429" w:rsidRPr="00931429">
        <w:rPr>
          <w:rFonts w:ascii="Times New Roman" w:hAnsi="Times New Roman" w:cs="Times New Roman"/>
          <w:sz w:val="20"/>
          <w:szCs w:val="20"/>
        </w:rPr>
        <w:t xml:space="preserve">ith adding </w:t>
      </w:r>
      <w:r w:rsidRPr="00931429">
        <w:rPr>
          <w:rFonts w:ascii="Times New Roman" w:hAnsi="Times New Roman" w:cs="Times New Roman"/>
          <w:sz w:val="20"/>
          <w:szCs w:val="20"/>
        </w:rPr>
        <w:t xml:space="preserve">a roundabout or other pedestrian safety measures. </w:t>
      </w:r>
      <w:r w:rsidRPr="00931429">
        <w:rPr>
          <w:rFonts w:ascii="Times New Roman" w:hAnsi="Times New Roman" w:cs="Times New Roman"/>
          <w:sz w:val="20"/>
          <w:szCs w:val="20"/>
        </w:rPr>
        <w:lastRenderedPageBreak/>
        <w:t>Simonds Johnson Park improvements consist of reopening the c</w:t>
      </w:r>
      <w:r w:rsidR="00804190" w:rsidRPr="00931429">
        <w:rPr>
          <w:rFonts w:ascii="Times New Roman" w:hAnsi="Times New Roman" w:cs="Times New Roman"/>
          <w:sz w:val="20"/>
          <w:szCs w:val="20"/>
        </w:rPr>
        <w:t>ommunity center</w:t>
      </w:r>
      <w:r w:rsidRPr="00931429">
        <w:rPr>
          <w:rFonts w:ascii="Times New Roman" w:hAnsi="Times New Roman" w:cs="Times New Roman"/>
          <w:sz w:val="20"/>
          <w:szCs w:val="20"/>
        </w:rPr>
        <w:t xml:space="preserve">; coordinating with JEA to convert </w:t>
      </w:r>
      <w:r w:rsidR="00804190" w:rsidRPr="00931429">
        <w:rPr>
          <w:rFonts w:ascii="Times New Roman" w:hAnsi="Times New Roman" w:cs="Times New Roman"/>
          <w:sz w:val="20"/>
          <w:szCs w:val="20"/>
        </w:rPr>
        <w:t>lighting to LED</w:t>
      </w:r>
      <w:r w:rsidRPr="00931429">
        <w:rPr>
          <w:rFonts w:ascii="Times New Roman" w:hAnsi="Times New Roman" w:cs="Times New Roman"/>
          <w:sz w:val="20"/>
          <w:szCs w:val="20"/>
        </w:rPr>
        <w:t>; and a</w:t>
      </w:r>
      <w:r w:rsidR="00804190" w:rsidRPr="00931429">
        <w:rPr>
          <w:rFonts w:ascii="Times New Roman" w:hAnsi="Times New Roman" w:cs="Times New Roman"/>
          <w:sz w:val="20"/>
          <w:szCs w:val="20"/>
        </w:rPr>
        <w:t>dd</w:t>
      </w:r>
      <w:r w:rsidRPr="00931429">
        <w:rPr>
          <w:rFonts w:ascii="Times New Roman" w:hAnsi="Times New Roman" w:cs="Times New Roman"/>
          <w:sz w:val="20"/>
          <w:szCs w:val="20"/>
        </w:rPr>
        <w:t>ing</w:t>
      </w:r>
      <w:r w:rsidR="00804190" w:rsidRPr="00931429">
        <w:rPr>
          <w:rFonts w:ascii="Times New Roman" w:hAnsi="Times New Roman" w:cs="Times New Roman"/>
          <w:sz w:val="20"/>
          <w:szCs w:val="20"/>
        </w:rPr>
        <w:t xml:space="preserve"> outdoor fitness equipment</w:t>
      </w:r>
      <w:r w:rsidRPr="00931429">
        <w:rPr>
          <w:rFonts w:ascii="Times New Roman" w:hAnsi="Times New Roman" w:cs="Times New Roman"/>
          <w:sz w:val="20"/>
          <w:szCs w:val="20"/>
        </w:rPr>
        <w:t>.</w:t>
      </w:r>
    </w:p>
    <w:p w:rsidR="005B770D" w:rsidRPr="00931429" w:rsidRDefault="005B770D" w:rsidP="004778A0">
      <w:pPr>
        <w:spacing w:after="0" w:line="240" w:lineRule="auto"/>
        <w:rPr>
          <w:rFonts w:ascii="Times New Roman" w:hAnsi="Times New Roman" w:cs="Times New Roman"/>
          <w:sz w:val="20"/>
          <w:szCs w:val="20"/>
        </w:rPr>
      </w:pPr>
    </w:p>
    <w:p w:rsidR="005B770D" w:rsidRPr="00931429" w:rsidRDefault="005B770D"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Council Member Gulliford commented that improving neighborhoods requires building relatively </w:t>
      </w:r>
      <w:r w:rsidR="00931429" w:rsidRPr="00931429">
        <w:rPr>
          <w:rFonts w:ascii="Times New Roman" w:hAnsi="Times New Roman" w:cs="Times New Roman"/>
          <w:sz w:val="20"/>
          <w:szCs w:val="20"/>
        </w:rPr>
        <w:t>in</w:t>
      </w:r>
      <w:r w:rsidRPr="00931429">
        <w:rPr>
          <w:rFonts w:ascii="Times New Roman" w:hAnsi="Times New Roman" w:cs="Times New Roman"/>
          <w:sz w:val="20"/>
          <w:szCs w:val="20"/>
        </w:rPr>
        <w:t>expensive houses that will appeal to eligible families and instituting non-interest bearing mortgages on houses renovated by the city.</w:t>
      </w:r>
    </w:p>
    <w:p w:rsidR="005B770D" w:rsidRPr="00931429" w:rsidRDefault="005B770D" w:rsidP="004778A0">
      <w:pPr>
        <w:spacing w:after="0" w:line="240" w:lineRule="auto"/>
        <w:rPr>
          <w:rFonts w:ascii="Times New Roman" w:hAnsi="Times New Roman" w:cs="Times New Roman"/>
          <w:sz w:val="20"/>
          <w:szCs w:val="20"/>
        </w:rPr>
      </w:pPr>
    </w:p>
    <w:p w:rsidR="004778A0" w:rsidRPr="00931429" w:rsidRDefault="00931429"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For upcoming </w:t>
      </w:r>
      <w:r w:rsidR="005B770D" w:rsidRPr="00931429">
        <w:rPr>
          <w:rFonts w:ascii="Times New Roman" w:hAnsi="Times New Roman" w:cs="Times New Roman"/>
          <w:sz w:val="20"/>
          <w:szCs w:val="20"/>
        </w:rPr>
        <w:t>meeting</w:t>
      </w:r>
      <w:r w:rsidRPr="00931429">
        <w:rPr>
          <w:rFonts w:ascii="Times New Roman" w:hAnsi="Times New Roman" w:cs="Times New Roman"/>
          <w:sz w:val="20"/>
          <w:szCs w:val="20"/>
        </w:rPr>
        <w:t>s, Council Member</w:t>
      </w:r>
      <w:r w:rsidR="005B770D" w:rsidRPr="00931429">
        <w:rPr>
          <w:rFonts w:ascii="Times New Roman" w:hAnsi="Times New Roman" w:cs="Times New Roman"/>
          <w:sz w:val="20"/>
          <w:szCs w:val="20"/>
        </w:rPr>
        <w:t xml:space="preserve"> Boyer requested </w:t>
      </w:r>
      <w:r w:rsidRPr="00931429">
        <w:rPr>
          <w:rFonts w:ascii="Times New Roman" w:hAnsi="Times New Roman" w:cs="Times New Roman"/>
          <w:sz w:val="20"/>
          <w:szCs w:val="20"/>
        </w:rPr>
        <w:t xml:space="preserve">that </w:t>
      </w:r>
      <w:r w:rsidR="005B770D" w:rsidRPr="00931429">
        <w:rPr>
          <w:rFonts w:ascii="Times New Roman" w:hAnsi="Times New Roman" w:cs="Times New Roman"/>
          <w:sz w:val="20"/>
          <w:szCs w:val="20"/>
        </w:rPr>
        <w:t xml:space="preserve">presenters disseminate copies of </w:t>
      </w:r>
      <w:r w:rsidR="005B770D" w:rsidRPr="00931429">
        <w:rPr>
          <w:rFonts w:ascii="Times New Roman" w:hAnsi="Times New Roman" w:cs="Times New Roman"/>
          <w:noProof/>
          <w:sz w:val="20"/>
          <w:szCs w:val="20"/>
        </w:rPr>
        <w:t>powerpoint</w:t>
      </w:r>
      <w:r w:rsidRPr="00931429">
        <w:rPr>
          <w:rFonts w:ascii="Times New Roman" w:hAnsi="Times New Roman" w:cs="Times New Roman"/>
          <w:noProof/>
          <w:sz w:val="20"/>
          <w:szCs w:val="20"/>
        </w:rPr>
        <w:t xml:space="preserve"> presentations</w:t>
      </w:r>
      <w:r w:rsidR="005B770D" w:rsidRPr="00931429">
        <w:rPr>
          <w:rFonts w:ascii="Times New Roman" w:hAnsi="Times New Roman" w:cs="Times New Roman"/>
          <w:sz w:val="20"/>
          <w:szCs w:val="20"/>
        </w:rPr>
        <w:t xml:space="preserve"> to committee members. She commented that JTA utilizes the local option gas tax dollars to assist with </w:t>
      </w:r>
      <w:r w:rsidR="005B770D" w:rsidRPr="00931429">
        <w:rPr>
          <w:rFonts w:ascii="Times New Roman" w:hAnsi="Times New Roman" w:cs="Times New Roman"/>
          <w:noProof/>
          <w:sz w:val="20"/>
          <w:szCs w:val="20"/>
        </w:rPr>
        <w:t>context</w:t>
      </w:r>
      <w:r w:rsidR="00804190" w:rsidRPr="00931429">
        <w:rPr>
          <w:rFonts w:ascii="Times New Roman" w:hAnsi="Times New Roman" w:cs="Times New Roman"/>
          <w:noProof/>
          <w:sz w:val="20"/>
          <w:szCs w:val="20"/>
        </w:rPr>
        <w:t>-</w:t>
      </w:r>
      <w:r w:rsidR="005B770D" w:rsidRPr="00931429">
        <w:rPr>
          <w:rFonts w:ascii="Times New Roman" w:hAnsi="Times New Roman" w:cs="Times New Roman"/>
          <w:noProof/>
          <w:sz w:val="20"/>
          <w:szCs w:val="20"/>
        </w:rPr>
        <w:t>sensitive</w:t>
      </w:r>
      <w:r w:rsidR="005B770D" w:rsidRPr="00931429">
        <w:rPr>
          <w:rFonts w:ascii="Times New Roman" w:hAnsi="Times New Roman" w:cs="Times New Roman"/>
          <w:sz w:val="20"/>
          <w:szCs w:val="20"/>
        </w:rPr>
        <w:t xml:space="preserve"> street projects such as roundabouts.</w:t>
      </w:r>
    </w:p>
    <w:p w:rsidR="005B770D" w:rsidRPr="00931429" w:rsidRDefault="005B770D" w:rsidP="004778A0">
      <w:pPr>
        <w:spacing w:after="0" w:line="240" w:lineRule="auto"/>
        <w:rPr>
          <w:rFonts w:ascii="Times New Roman" w:hAnsi="Times New Roman" w:cs="Times New Roman"/>
          <w:sz w:val="20"/>
          <w:szCs w:val="20"/>
        </w:rPr>
      </w:pPr>
    </w:p>
    <w:p w:rsidR="00804190" w:rsidRPr="00931429" w:rsidRDefault="00804190" w:rsidP="0080419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Mr. Jason Teal referenced the list</w:t>
      </w:r>
      <w:r w:rsidR="00931429" w:rsidRPr="00931429">
        <w:rPr>
          <w:rFonts w:ascii="Times New Roman" w:hAnsi="Times New Roman" w:cs="Times New Roman"/>
          <w:sz w:val="20"/>
          <w:szCs w:val="20"/>
        </w:rPr>
        <w:t>,</w:t>
      </w:r>
      <w:r w:rsidRPr="00931429">
        <w:rPr>
          <w:rFonts w:ascii="Times New Roman" w:hAnsi="Times New Roman" w:cs="Times New Roman"/>
          <w:sz w:val="20"/>
          <w:szCs w:val="20"/>
        </w:rPr>
        <w:t xml:space="preserve"> dated September 6, </w:t>
      </w:r>
      <w:r w:rsidRPr="00931429">
        <w:rPr>
          <w:rFonts w:ascii="Times New Roman" w:hAnsi="Times New Roman" w:cs="Times New Roman"/>
          <w:noProof/>
          <w:sz w:val="20"/>
          <w:szCs w:val="20"/>
        </w:rPr>
        <w:t>2017,</w:t>
      </w:r>
      <w:r w:rsidRPr="00931429">
        <w:rPr>
          <w:rFonts w:ascii="Times New Roman" w:hAnsi="Times New Roman" w:cs="Times New Roman"/>
          <w:sz w:val="20"/>
          <w:szCs w:val="20"/>
        </w:rPr>
        <w:t xml:space="preserve"> of outstanding liens. All the liens within the </w:t>
      </w:r>
      <w:r w:rsidRPr="00931429">
        <w:rPr>
          <w:rFonts w:ascii="Times New Roman" w:hAnsi="Times New Roman" w:cs="Times New Roman"/>
          <w:noProof/>
          <w:sz w:val="20"/>
          <w:szCs w:val="20"/>
        </w:rPr>
        <w:t>73-page</w:t>
      </w:r>
      <w:r w:rsidRPr="00931429">
        <w:rPr>
          <w:rFonts w:ascii="Times New Roman" w:hAnsi="Times New Roman" w:cs="Times New Roman"/>
          <w:sz w:val="20"/>
          <w:szCs w:val="20"/>
        </w:rPr>
        <w:t xml:space="preserve"> document could be impacted by the pending amnesty legislation. Mr. Teal provided a summary of the two types of liens: Code Enforcement (civil penalty) and contractor. The civil penalty is issued after a property owner fails to correct a violation. A special magistrate assesses a daily rolling fine to the property until the violation</w:t>
      </w:r>
      <w:r w:rsidR="00931429" w:rsidRPr="00931429">
        <w:rPr>
          <w:rFonts w:ascii="Times New Roman" w:hAnsi="Times New Roman" w:cs="Times New Roman"/>
          <w:sz w:val="20"/>
          <w:szCs w:val="20"/>
        </w:rPr>
        <w:t xml:space="preserve"> is</w:t>
      </w:r>
      <w:r w:rsidRPr="00931429">
        <w:rPr>
          <w:rFonts w:ascii="Times New Roman" w:hAnsi="Times New Roman" w:cs="Times New Roman"/>
          <w:sz w:val="20"/>
          <w:szCs w:val="20"/>
        </w:rPr>
        <w:t xml:space="preserve"> cleared. The amnesty legislation would allow fine forgiveness after the </w:t>
      </w:r>
      <w:r w:rsidRPr="00931429">
        <w:rPr>
          <w:rFonts w:ascii="Times New Roman" w:hAnsi="Times New Roman" w:cs="Times New Roman"/>
          <w:noProof/>
          <w:sz w:val="20"/>
          <w:szCs w:val="20"/>
        </w:rPr>
        <w:t>violation</w:t>
      </w:r>
      <w:r w:rsidRPr="00931429">
        <w:rPr>
          <w:rFonts w:ascii="Times New Roman" w:hAnsi="Times New Roman" w:cs="Times New Roman"/>
          <w:sz w:val="20"/>
          <w:szCs w:val="20"/>
        </w:rPr>
        <w:t xml:space="preserve"> has been cleared. The contractor liens are used when the city has to employ someone to correct a </w:t>
      </w:r>
      <w:r w:rsidRPr="00E16F86">
        <w:rPr>
          <w:rFonts w:ascii="Times New Roman" w:hAnsi="Times New Roman" w:cs="Times New Roman"/>
          <w:noProof/>
          <w:sz w:val="20"/>
          <w:szCs w:val="20"/>
        </w:rPr>
        <w:t>violation o</w:t>
      </w:r>
      <w:r w:rsidR="00E16F86">
        <w:rPr>
          <w:rFonts w:ascii="Times New Roman" w:hAnsi="Times New Roman" w:cs="Times New Roman"/>
          <w:noProof/>
          <w:sz w:val="20"/>
          <w:szCs w:val="20"/>
        </w:rPr>
        <w:t>f</w:t>
      </w:r>
      <w:r w:rsidR="00931429" w:rsidRPr="00931429">
        <w:rPr>
          <w:rFonts w:ascii="Times New Roman" w:hAnsi="Times New Roman" w:cs="Times New Roman"/>
          <w:noProof/>
          <w:sz w:val="20"/>
          <w:szCs w:val="20"/>
        </w:rPr>
        <w:t xml:space="preserve"> </w:t>
      </w:r>
      <w:r w:rsidRPr="00931429">
        <w:rPr>
          <w:rFonts w:ascii="Times New Roman" w:hAnsi="Times New Roman" w:cs="Times New Roman"/>
          <w:sz w:val="20"/>
          <w:szCs w:val="20"/>
        </w:rPr>
        <w:t>private property. Statutory interest is accrued on contractor liens; thus, the owner has to pay the principal amount due and apply for amnesty</w:t>
      </w:r>
      <w:r w:rsidR="00931429" w:rsidRPr="00931429">
        <w:rPr>
          <w:rFonts w:ascii="Times New Roman" w:hAnsi="Times New Roman" w:cs="Times New Roman"/>
          <w:sz w:val="20"/>
          <w:szCs w:val="20"/>
        </w:rPr>
        <w:t xml:space="preserve"> on the interest. Although the C</w:t>
      </w:r>
      <w:r w:rsidRPr="00931429">
        <w:rPr>
          <w:rFonts w:ascii="Times New Roman" w:hAnsi="Times New Roman" w:cs="Times New Roman"/>
          <w:sz w:val="20"/>
          <w:szCs w:val="20"/>
        </w:rPr>
        <w:t xml:space="preserve">ity has previously waived rolling fines, it has never waived the interest on contractor liens. The primary purpose of the amnesty legislation is to relieve property owners from liens after correcting the violation. Council Member Gulliford requested an additional column indicating assessed value. Council Member Boyer requested Mr. Teal </w:t>
      </w:r>
      <w:r w:rsidR="00931429" w:rsidRPr="00931429">
        <w:rPr>
          <w:rFonts w:ascii="Times New Roman" w:hAnsi="Times New Roman" w:cs="Times New Roman"/>
          <w:sz w:val="20"/>
          <w:szCs w:val="20"/>
        </w:rPr>
        <w:t>includes</w:t>
      </w:r>
      <w:r w:rsidRPr="00931429">
        <w:rPr>
          <w:rFonts w:ascii="Times New Roman" w:hAnsi="Times New Roman" w:cs="Times New Roman"/>
          <w:sz w:val="20"/>
          <w:szCs w:val="20"/>
        </w:rPr>
        <w:t xml:space="preserve"> in the </w:t>
      </w:r>
      <w:r w:rsidRPr="00931429">
        <w:rPr>
          <w:rFonts w:ascii="Times New Roman" w:hAnsi="Times New Roman" w:cs="Times New Roman"/>
          <w:noProof/>
          <w:sz w:val="20"/>
          <w:szCs w:val="20"/>
        </w:rPr>
        <w:t xml:space="preserve">legislation a restriction </w:t>
      </w:r>
      <w:r w:rsidR="00931429" w:rsidRPr="00931429">
        <w:rPr>
          <w:rFonts w:ascii="Times New Roman" w:hAnsi="Times New Roman" w:cs="Times New Roman"/>
          <w:noProof/>
          <w:sz w:val="20"/>
          <w:szCs w:val="20"/>
        </w:rPr>
        <w:t>clause</w:t>
      </w:r>
      <w:r w:rsidRPr="00931429">
        <w:rPr>
          <w:rFonts w:ascii="Times New Roman" w:hAnsi="Times New Roman" w:cs="Times New Roman"/>
          <w:noProof/>
          <w:sz w:val="20"/>
          <w:szCs w:val="20"/>
        </w:rPr>
        <w:t xml:space="preserve"> on properties with </w:t>
      </w:r>
      <w:r w:rsidRPr="00931429">
        <w:rPr>
          <w:rFonts w:ascii="Times New Roman" w:hAnsi="Times New Roman" w:cs="Times New Roman"/>
          <w:sz w:val="20"/>
          <w:szCs w:val="20"/>
        </w:rPr>
        <w:t xml:space="preserve">ongoing </w:t>
      </w:r>
      <w:r w:rsidRPr="00931429">
        <w:rPr>
          <w:rFonts w:ascii="Times New Roman" w:hAnsi="Times New Roman" w:cs="Times New Roman"/>
          <w:noProof/>
          <w:sz w:val="20"/>
          <w:szCs w:val="20"/>
        </w:rPr>
        <w:t>violations alon</w:t>
      </w:r>
      <w:r w:rsidR="00931429" w:rsidRPr="00931429">
        <w:rPr>
          <w:rFonts w:ascii="Times New Roman" w:hAnsi="Times New Roman" w:cs="Times New Roman"/>
          <w:noProof/>
          <w:sz w:val="20"/>
          <w:szCs w:val="20"/>
        </w:rPr>
        <w:t>g</w:t>
      </w:r>
      <w:r w:rsidRPr="00931429">
        <w:rPr>
          <w:rFonts w:ascii="Times New Roman" w:hAnsi="Times New Roman" w:cs="Times New Roman"/>
          <w:noProof/>
          <w:sz w:val="20"/>
          <w:szCs w:val="20"/>
        </w:rPr>
        <w:t xml:space="preserve"> with language</w:t>
      </w:r>
      <w:r w:rsidRPr="00931429">
        <w:rPr>
          <w:rFonts w:ascii="Times New Roman" w:hAnsi="Times New Roman" w:cs="Times New Roman"/>
          <w:sz w:val="20"/>
          <w:szCs w:val="20"/>
        </w:rPr>
        <w:t xml:space="preserve"> addressing the </w:t>
      </w:r>
      <w:r w:rsidRPr="00931429">
        <w:rPr>
          <w:rFonts w:ascii="Times New Roman" w:hAnsi="Times New Roman" w:cs="Times New Roman"/>
          <w:noProof/>
          <w:sz w:val="20"/>
          <w:szCs w:val="20"/>
        </w:rPr>
        <w:t>transfer</w:t>
      </w:r>
      <w:r w:rsidRPr="00931429">
        <w:rPr>
          <w:rFonts w:ascii="Times New Roman" w:hAnsi="Times New Roman" w:cs="Times New Roman"/>
          <w:sz w:val="20"/>
          <w:szCs w:val="20"/>
        </w:rPr>
        <w:t xml:space="preserve"> of property to other limited partnerships without violation correction. C</w:t>
      </w:r>
      <w:r w:rsidR="00931429" w:rsidRPr="00931429">
        <w:rPr>
          <w:rFonts w:ascii="Times New Roman" w:hAnsi="Times New Roman" w:cs="Times New Roman"/>
          <w:sz w:val="20"/>
          <w:szCs w:val="20"/>
        </w:rPr>
        <w:t>ouncil Member</w:t>
      </w:r>
      <w:r w:rsidRPr="00931429">
        <w:rPr>
          <w:rFonts w:ascii="Times New Roman" w:hAnsi="Times New Roman" w:cs="Times New Roman"/>
          <w:sz w:val="20"/>
          <w:szCs w:val="20"/>
        </w:rPr>
        <w:t xml:space="preserve"> Boyer suggested </w:t>
      </w:r>
      <w:r w:rsidR="00931429" w:rsidRPr="00931429">
        <w:rPr>
          <w:rFonts w:ascii="Times New Roman" w:hAnsi="Times New Roman" w:cs="Times New Roman"/>
          <w:sz w:val="20"/>
          <w:szCs w:val="20"/>
        </w:rPr>
        <w:t>looking into the option of the C</w:t>
      </w:r>
      <w:r w:rsidRPr="00931429">
        <w:rPr>
          <w:rFonts w:ascii="Times New Roman" w:hAnsi="Times New Roman" w:cs="Times New Roman"/>
          <w:sz w:val="20"/>
          <w:szCs w:val="20"/>
        </w:rPr>
        <w:t>it</w:t>
      </w:r>
      <w:r w:rsidR="00972BA7">
        <w:rPr>
          <w:rFonts w:ascii="Times New Roman" w:hAnsi="Times New Roman" w:cs="Times New Roman"/>
          <w:sz w:val="20"/>
          <w:szCs w:val="20"/>
        </w:rPr>
        <w:t xml:space="preserve">y foreclosing on properties to grant the amnesty </w:t>
      </w:r>
      <w:r w:rsidRPr="00931429">
        <w:rPr>
          <w:rFonts w:ascii="Times New Roman" w:hAnsi="Times New Roman" w:cs="Times New Roman"/>
          <w:sz w:val="20"/>
          <w:szCs w:val="20"/>
        </w:rPr>
        <w:t>or obtain</w:t>
      </w:r>
      <w:r w:rsidR="00972BA7">
        <w:rPr>
          <w:rFonts w:ascii="Times New Roman" w:hAnsi="Times New Roman" w:cs="Times New Roman"/>
          <w:sz w:val="20"/>
          <w:szCs w:val="20"/>
        </w:rPr>
        <w:t xml:space="preserve"> ownership;</w:t>
      </w:r>
      <w:r w:rsidRPr="00931429">
        <w:rPr>
          <w:rFonts w:ascii="Times New Roman" w:hAnsi="Times New Roman" w:cs="Times New Roman"/>
          <w:sz w:val="20"/>
          <w:szCs w:val="20"/>
        </w:rPr>
        <w:t xml:space="preserve"> </w:t>
      </w:r>
      <w:r w:rsidR="00972BA7">
        <w:rPr>
          <w:rFonts w:ascii="Times New Roman" w:hAnsi="Times New Roman" w:cs="Times New Roman"/>
          <w:sz w:val="20"/>
          <w:szCs w:val="20"/>
        </w:rPr>
        <w:t xml:space="preserve">then </w:t>
      </w:r>
      <w:r w:rsidRPr="00931429">
        <w:rPr>
          <w:rFonts w:ascii="Times New Roman" w:hAnsi="Times New Roman" w:cs="Times New Roman"/>
          <w:sz w:val="20"/>
          <w:szCs w:val="20"/>
        </w:rPr>
        <w:t>recoup cost and seek a thi</w:t>
      </w:r>
      <w:r w:rsidR="00931429" w:rsidRPr="00931429">
        <w:rPr>
          <w:rFonts w:ascii="Times New Roman" w:hAnsi="Times New Roman" w:cs="Times New Roman"/>
          <w:sz w:val="20"/>
          <w:szCs w:val="20"/>
        </w:rPr>
        <w:t xml:space="preserve">rd-party buyer. In response to Council </w:t>
      </w:r>
      <w:r w:rsidRPr="00931429">
        <w:rPr>
          <w:rFonts w:ascii="Times New Roman" w:hAnsi="Times New Roman" w:cs="Times New Roman"/>
          <w:sz w:val="20"/>
          <w:szCs w:val="20"/>
        </w:rPr>
        <w:t>M</w:t>
      </w:r>
      <w:r w:rsidR="00931429" w:rsidRPr="00931429">
        <w:rPr>
          <w:rFonts w:ascii="Times New Roman" w:hAnsi="Times New Roman" w:cs="Times New Roman"/>
          <w:sz w:val="20"/>
          <w:szCs w:val="20"/>
        </w:rPr>
        <w:t>ember</w:t>
      </w:r>
      <w:r w:rsidRPr="00931429">
        <w:rPr>
          <w:rFonts w:ascii="Times New Roman" w:hAnsi="Times New Roman" w:cs="Times New Roman"/>
          <w:sz w:val="20"/>
          <w:szCs w:val="20"/>
        </w:rPr>
        <w:t xml:space="preserve"> Gulliford’s inquiry, Ms. Burch stated the department does not currently solicit owners to donate properties with outstanding liens</w:t>
      </w:r>
      <w:r w:rsidR="00931429" w:rsidRPr="00931429">
        <w:rPr>
          <w:rFonts w:ascii="Times New Roman" w:hAnsi="Times New Roman" w:cs="Times New Roman"/>
          <w:sz w:val="20"/>
          <w:szCs w:val="20"/>
        </w:rPr>
        <w:t xml:space="preserve">. This initiative </w:t>
      </w:r>
      <w:r w:rsidRPr="00931429">
        <w:rPr>
          <w:rFonts w:ascii="Times New Roman" w:hAnsi="Times New Roman" w:cs="Times New Roman"/>
          <w:sz w:val="20"/>
          <w:szCs w:val="20"/>
        </w:rPr>
        <w:t>could drive revenu</w:t>
      </w:r>
      <w:r w:rsidR="00931429" w:rsidRPr="00931429">
        <w:rPr>
          <w:rFonts w:ascii="Times New Roman" w:hAnsi="Times New Roman" w:cs="Times New Roman"/>
          <w:sz w:val="20"/>
          <w:szCs w:val="20"/>
        </w:rPr>
        <w:t xml:space="preserve">e to renovate and build houses in the neighborhood. </w:t>
      </w:r>
      <w:r w:rsidRPr="00931429">
        <w:rPr>
          <w:rFonts w:ascii="Times New Roman" w:hAnsi="Times New Roman" w:cs="Times New Roman"/>
          <w:sz w:val="20"/>
          <w:szCs w:val="20"/>
        </w:rPr>
        <w:t>Council Member K. Brown will forward the construction lien list to the committee. Affordable housing is a key element in establishing a safe and healthy neighborhood. C</w:t>
      </w:r>
      <w:r w:rsidR="00931429" w:rsidRPr="00931429">
        <w:rPr>
          <w:rFonts w:ascii="Times New Roman" w:hAnsi="Times New Roman" w:cs="Times New Roman"/>
          <w:sz w:val="20"/>
          <w:szCs w:val="20"/>
        </w:rPr>
        <w:t xml:space="preserve">ouncil </w:t>
      </w:r>
      <w:r w:rsidRPr="00931429">
        <w:rPr>
          <w:rFonts w:ascii="Times New Roman" w:hAnsi="Times New Roman" w:cs="Times New Roman"/>
          <w:sz w:val="20"/>
          <w:szCs w:val="20"/>
        </w:rPr>
        <w:t>M</w:t>
      </w:r>
      <w:r w:rsidR="00931429" w:rsidRPr="00931429">
        <w:rPr>
          <w:rFonts w:ascii="Times New Roman" w:hAnsi="Times New Roman" w:cs="Times New Roman"/>
          <w:sz w:val="20"/>
          <w:szCs w:val="20"/>
        </w:rPr>
        <w:t>ember</w:t>
      </w:r>
      <w:r w:rsidRPr="00931429">
        <w:rPr>
          <w:rFonts w:ascii="Times New Roman" w:hAnsi="Times New Roman" w:cs="Times New Roman"/>
          <w:sz w:val="20"/>
          <w:szCs w:val="20"/>
        </w:rPr>
        <w:t xml:space="preserve"> K. Brown requested the committee consider vetting bill 2015-519 which the chairman agreed. Ali </w:t>
      </w:r>
      <w:r w:rsidR="00931429" w:rsidRPr="00931429">
        <w:rPr>
          <w:rFonts w:ascii="Times New Roman" w:hAnsi="Times New Roman" w:cs="Times New Roman"/>
          <w:sz w:val="20"/>
          <w:szCs w:val="20"/>
        </w:rPr>
        <w:t>Korman Shelton,</w:t>
      </w:r>
      <w:r w:rsidRPr="00931429">
        <w:rPr>
          <w:rFonts w:ascii="Times New Roman" w:hAnsi="Times New Roman" w:cs="Times New Roman"/>
          <w:sz w:val="20"/>
          <w:szCs w:val="20"/>
        </w:rPr>
        <w:t xml:space="preserve"> </w:t>
      </w:r>
      <w:r w:rsidR="00931429" w:rsidRPr="00931429">
        <w:rPr>
          <w:rFonts w:ascii="Times New Roman" w:hAnsi="Times New Roman" w:cs="Times New Roman"/>
          <w:sz w:val="20"/>
          <w:szCs w:val="20"/>
          <w:lang w:val="en"/>
        </w:rPr>
        <w:t xml:space="preserve">Director of Intergovernmental Affairs, </w:t>
      </w:r>
      <w:r w:rsidRPr="00931429">
        <w:rPr>
          <w:rFonts w:ascii="Times New Roman" w:hAnsi="Times New Roman" w:cs="Times New Roman"/>
          <w:sz w:val="20"/>
          <w:szCs w:val="20"/>
        </w:rPr>
        <w:t xml:space="preserve">stated she has been working with Council President Brosche and would update Chairman R. Brown on the topic after the meeting. </w:t>
      </w:r>
    </w:p>
    <w:p w:rsidR="005B770D" w:rsidRPr="00931429" w:rsidRDefault="005B770D" w:rsidP="004778A0">
      <w:pPr>
        <w:spacing w:after="0" w:line="240" w:lineRule="auto"/>
        <w:rPr>
          <w:rFonts w:ascii="Times New Roman" w:hAnsi="Times New Roman" w:cs="Times New Roman"/>
          <w:sz w:val="20"/>
          <w:szCs w:val="20"/>
        </w:rPr>
      </w:pPr>
    </w:p>
    <w:p w:rsidR="004778A0" w:rsidRPr="00931429" w:rsidRDefault="00915EAA"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The next meeting is </w:t>
      </w:r>
      <w:r w:rsidR="00EC3D53" w:rsidRPr="00EC3D53">
        <w:rPr>
          <w:rFonts w:ascii="Times New Roman" w:hAnsi="Times New Roman" w:cs="Times New Roman"/>
          <w:sz w:val="20"/>
          <w:szCs w:val="20"/>
          <w:u w:val="single"/>
        </w:rPr>
        <w:t>Wednes</w:t>
      </w:r>
      <w:r w:rsidRPr="00EC3D53">
        <w:rPr>
          <w:rFonts w:ascii="Times New Roman" w:hAnsi="Times New Roman" w:cs="Times New Roman"/>
          <w:sz w:val="20"/>
          <w:szCs w:val="20"/>
          <w:u w:val="single"/>
        </w:rPr>
        <w:t>day</w:t>
      </w:r>
      <w:r w:rsidRPr="00931429">
        <w:rPr>
          <w:rFonts w:ascii="Times New Roman" w:hAnsi="Times New Roman" w:cs="Times New Roman"/>
          <w:sz w:val="20"/>
          <w:szCs w:val="20"/>
        </w:rPr>
        <w:t xml:space="preserve">, </w:t>
      </w:r>
      <w:r w:rsidR="00804190" w:rsidRPr="00931429">
        <w:rPr>
          <w:rFonts w:ascii="Times New Roman" w:hAnsi="Times New Roman" w:cs="Times New Roman"/>
          <w:sz w:val="20"/>
          <w:szCs w:val="20"/>
        </w:rPr>
        <w:t>December 13</w:t>
      </w:r>
      <w:r w:rsidRPr="00931429">
        <w:rPr>
          <w:rFonts w:ascii="Times New Roman" w:hAnsi="Times New Roman" w:cs="Times New Roman"/>
          <w:sz w:val="20"/>
          <w:szCs w:val="20"/>
        </w:rPr>
        <w:t xml:space="preserve">, </w:t>
      </w:r>
      <w:r w:rsidRPr="00931429">
        <w:rPr>
          <w:rFonts w:ascii="Times New Roman" w:hAnsi="Times New Roman" w:cs="Times New Roman"/>
          <w:noProof/>
          <w:sz w:val="20"/>
          <w:szCs w:val="20"/>
        </w:rPr>
        <w:t>2017</w:t>
      </w:r>
      <w:r w:rsidR="00804190" w:rsidRPr="00931429">
        <w:rPr>
          <w:rFonts w:ascii="Times New Roman" w:hAnsi="Times New Roman" w:cs="Times New Roman"/>
          <w:noProof/>
          <w:sz w:val="20"/>
          <w:szCs w:val="20"/>
        </w:rPr>
        <w:t>,</w:t>
      </w:r>
      <w:r w:rsidRPr="00931429">
        <w:rPr>
          <w:rFonts w:ascii="Times New Roman" w:hAnsi="Times New Roman" w:cs="Times New Roman"/>
          <w:sz w:val="20"/>
          <w:szCs w:val="20"/>
        </w:rPr>
        <w:t xml:space="preserve"> at 9:00 a.m., in the Council Chambers.</w:t>
      </w:r>
    </w:p>
    <w:p w:rsidR="004778A0" w:rsidRPr="00931429" w:rsidRDefault="004778A0" w:rsidP="004778A0">
      <w:pPr>
        <w:spacing w:after="0" w:line="240" w:lineRule="auto"/>
        <w:rPr>
          <w:rFonts w:ascii="Times New Roman" w:hAnsi="Times New Roman" w:cs="Times New Roman"/>
          <w:sz w:val="20"/>
          <w:szCs w:val="20"/>
        </w:rPr>
      </w:pPr>
    </w:p>
    <w:p w:rsidR="004778A0" w:rsidRPr="00931429" w:rsidRDefault="005B770D" w:rsidP="004778A0">
      <w:pPr>
        <w:spacing w:after="0" w:line="240" w:lineRule="auto"/>
        <w:rPr>
          <w:rFonts w:ascii="Times New Roman" w:hAnsi="Times New Roman" w:cs="Times New Roman"/>
          <w:b/>
          <w:sz w:val="20"/>
          <w:szCs w:val="20"/>
          <w:u w:val="single"/>
        </w:rPr>
      </w:pPr>
      <w:r w:rsidRPr="00931429">
        <w:rPr>
          <w:rFonts w:ascii="Times New Roman" w:hAnsi="Times New Roman" w:cs="Times New Roman"/>
          <w:b/>
          <w:sz w:val="20"/>
          <w:szCs w:val="20"/>
          <w:u w:val="single"/>
        </w:rPr>
        <w:t>Upcoming T</w:t>
      </w:r>
      <w:r w:rsidR="004778A0" w:rsidRPr="00931429">
        <w:rPr>
          <w:rFonts w:ascii="Times New Roman" w:hAnsi="Times New Roman" w:cs="Times New Roman"/>
          <w:b/>
          <w:sz w:val="20"/>
          <w:szCs w:val="20"/>
          <w:u w:val="single"/>
        </w:rPr>
        <w:t>opics:</w:t>
      </w:r>
    </w:p>
    <w:p w:rsidR="00804190" w:rsidRPr="00931429" w:rsidRDefault="005B770D" w:rsidP="00804190">
      <w:pPr>
        <w:pStyle w:val="ListParagraph"/>
        <w:numPr>
          <w:ilvl w:val="0"/>
          <w:numId w:val="3"/>
        </w:num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Presentation on Tipping P</w:t>
      </w:r>
      <w:r w:rsidR="004778A0" w:rsidRPr="00931429">
        <w:rPr>
          <w:rFonts w:ascii="Times New Roman" w:hAnsi="Times New Roman" w:cs="Times New Roman"/>
          <w:sz w:val="20"/>
          <w:szCs w:val="20"/>
        </w:rPr>
        <w:t xml:space="preserve">oint </w:t>
      </w:r>
      <w:r w:rsidRPr="00931429">
        <w:rPr>
          <w:rFonts w:ascii="Times New Roman" w:hAnsi="Times New Roman" w:cs="Times New Roman"/>
          <w:sz w:val="20"/>
          <w:szCs w:val="20"/>
        </w:rPr>
        <w:t>Communities –</w:t>
      </w:r>
      <w:r w:rsidR="004778A0" w:rsidRPr="00931429">
        <w:rPr>
          <w:rFonts w:ascii="Times New Roman" w:hAnsi="Times New Roman" w:cs="Times New Roman"/>
          <w:sz w:val="20"/>
          <w:szCs w:val="20"/>
        </w:rPr>
        <w:t xml:space="preserve"> </w:t>
      </w:r>
      <w:r w:rsidRPr="00931429">
        <w:rPr>
          <w:rFonts w:ascii="Times New Roman" w:hAnsi="Times New Roman" w:cs="Times New Roman"/>
          <w:sz w:val="20"/>
          <w:szCs w:val="20"/>
        </w:rPr>
        <w:t>Ms. Burch</w:t>
      </w:r>
      <w:r w:rsidR="00804190" w:rsidRPr="00931429">
        <w:rPr>
          <w:rFonts w:ascii="Times New Roman" w:hAnsi="Times New Roman" w:cs="Times New Roman"/>
          <w:sz w:val="20"/>
          <w:szCs w:val="20"/>
        </w:rPr>
        <w:t xml:space="preserve"> &amp; CM R. Brown</w:t>
      </w:r>
      <w:r w:rsidRPr="00931429">
        <w:rPr>
          <w:rFonts w:ascii="Times New Roman" w:hAnsi="Times New Roman" w:cs="Times New Roman"/>
          <w:sz w:val="20"/>
          <w:szCs w:val="20"/>
        </w:rPr>
        <w:t xml:space="preserve"> (12/13/17)</w:t>
      </w:r>
    </w:p>
    <w:p w:rsidR="00804190" w:rsidRPr="00931429" w:rsidRDefault="00804190" w:rsidP="00804190">
      <w:pPr>
        <w:pStyle w:val="ListParagraph"/>
        <w:numPr>
          <w:ilvl w:val="0"/>
          <w:numId w:val="3"/>
        </w:num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Timelines and follow-up from departments -  (12/13/17)</w:t>
      </w:r>
    </w:p>
    <w:p w:rsidR="005B770D" w:rsidRPr="00931429" w:rsidRDefault="005B770D" w:rsidP="00804190">
      <w:pPr>
        <w:pStyle w:val="ListParagraph"/>
        <w:numPr>
          <w:ilvl w:val="0"/>
          <w:numId w:val="3"/>
        </w:numPr>
        <w:rPr>
          <w:rFonts w:ascii="Times New Roman" w:hAnsi="Times New Roman" w:cs="Times New Roman"/>
          <w:sz w:val="20"/>
          <w:szCs w:val="20"/>
        </w:rPr>
      </w:pPr>
      <w:r w:rsidRPr="00931429">
        <w:rPr>
          <w:rFonts w:ascii="Times New Roman" w:hAnsi="Times New Roman" w:cs="Times New Roman"/>
          <w:sz w:val="20"/>
          <w:szCs w:val="20"/>
        </w:rPr>
        <w:t>Presentation on Cameras – JSO &amp; Park, Recreation, and Community Services (January 2018)</w:t>
      </w:r>
    </w:p>
    <w:p w:rsidR="00804190" w:rsidRPr="00931429" w:rsidRDefault="00804190" w:rsidP="00804190">
      <w:pPr>
        <w:pStyle w:val="ListParagraph"/>
        <w:numPr>
          <w:ilvl w:val="0"/>
          <w:numId w:val="3"/>
        </w:numPr>
        <w:rPr>
          <w:rFonts w:ascii="Times New Roman" w:hAnsi="Times New Roman" w:cs="Times New Roman"/>
          <w:sz w:val="20"/>
          <w:szCs w:val="20"/>
        </w:rPr>
      </w:pPr>
      <w:r w:rsidRPr="00931429">
        <w:rPr>
          <w:rFonts w:ascii="Times New Roman" w:hAnsi="Times New Roman" w:cs="Times New Roman"/>
          <w:sz w:val="20"/>
          <w:szCs w:val="20"/>
        </w:rPr>
        <w:t>2015-519 (pending)</w:t>
      </w:r>
    </w:p>
    <w:p w:rsidR="004778A0" w:rsidRPr="00931429" w:rsidRDefault="0080419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w:t>
      </w:r>
      <w:r w:rsidR="004778A0" w:rsidRPr="00931429">
        <w:rPr>
          <w:rFonts w:ascii="Times New Roman" w:hAnsi="Times New Roman" w:cs="Times New Roman"/>
          <w:sz w:val="20"/>
          <w:szCs w:val="20"/>
        </w:rPr>
        <w:t xml:space="preserve">eeting </w:t>
      </w:r>
      <w:r w:rsidRPr="00931429">
        <w:rPr>
          <w:rFonts w:ascii="Times New Roman" w:hAnsi="Times New Roman" w:cs="Times New Roman"/>
          <w:sz w:val="20"/>
          <w:szCs w:val="20"/>
        </w:rPr>
        <w:t>was adjourned at</w:t>
      </w:r>
      <w:r w:rsidR="004778A0" w:rsidRPr="00931429">
        <w:rPr>
          <w:rFonts w:ascii="Times New Roman" w:hAnsi="Times New Roman" w:cs="Times New Roman"/>
          <w:sz w:val="20"/>
          <w:szCs w:val="20"/>
        </w:rPr>
        <w:t xml:space="preserve"> 10:03 a.m.</w:t>
      </w:r>
    </w:p>
    <w:p w:rsidR="004778A0" w:rsidRPr="00931429" w:rsidRDefault="004778A0" w:rsidP="004778A0">
      <w:pPr>
        <w:spacing w:after="0" w:line="240" w:lineRule="auto"/>
        <w:rPr>
          <w:rFonts w:ascii="Times New Roman" w:hAnsi="Times New Roman" w:cs="Times New Roman"/>
          <w:sz w:val="20"/>
          <w:szCs w:val="20"/>
        </w:rPr>
      </w:pPr>
    </w:p>
    <w:p w:rsidR="004778A0" w:rsidRPr="00931429" w:rsidRDefault="004778A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Pr="00931429" w:rsidRDefault="004778A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EC3D53">
        <w:rPr>
          <w:rFonts w:ascii="Times New Roman" w:hAnsi="Times New Roman" w:cs="Times New Roman"/>
          <w:sz w:val="20"/>
          <w:szCs w:val="20"/>
        </w:rPr>
        <w:t>11.20</w:t>
      </w:r>
      <w:r w:rsidR="00915EAA" w:rsidRPr="00931429">
        <w:rPr>
          <w:rFonts w:ascii="Times New Roman" w:hAnsi="Times New Roman" w:cs="Times New Roman"/>
          <w:sz w:val="20"/>
          <w:szCs w:val="20"/>
        </w:rPr>
        <w:t xml:space="preserve">.17     </w:t>
      </w:r>
      <w:r w:rsidR="00EC3D53">
        <w:rPr>
          <w:rFonts w:ascii="Times New Roman" w:hAnsi="Times New Roman" w:cs="Times New Roman"/>
          <w:sz w:val="20"/>
          <w:szCs w:val="20"/>
        </w:rPr>
        <w:t>Posted 6</w:t>
      </w:r>
      <w:bookmarkStart w:id="0" w:name="_GoBack"/>
      <w:bookmarkEnd w:id="0"/>
      <w:r w:rsidR="00915EAA" w:rsidRPr="00931429">
        <w:rPr>
          <w:rFonts w:ascii="Times New Roman" w:hAnsi="Times New Roman" w:cs="Times New Roman"/>
          <w:sz w:val="20"/>
          <w:szCs w:val="20"/>
        </w:rPr>
        <w:t>:00</w:t>
      </w:r>
      <w:r w:rsidR="00972BA7">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Pr="00931429" w:rsidRDefault="004778A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Tapes:</w:t>
      </w:r>
      <w:r w:rsidRPr="00931429">
        <w:rPr>
          <w:rFonts w:ascii="Times New Roman" w:hAnsi="Times New Roman" w:cs="Times New Roman"/>
          <w:sz w:val="20"/>
          <w:szCs w:val="20"/>
        </w:rPr>
        <w:tab/>
        <w:t xml:space="preserve">     Special Committee on Safe and Healthy </w:t>
      </w:r>
      <w:r w:rsidR="005B770D" w:rsidRPr="00931429">
        <w:rPr>
          <w:rFonts w:ascii="Times New Roman" w:hAnsi="Times New Roman" w:cs="Times New Roman"/>
          <w:sz w:val="20"/>
          <w:szCs w:val="20"/>
        </w:rPr>
        <w:t>Neighborhoods meeting – LSD - 11.09</w:t>
      </w:r>
      <w:r w:rsidRPr="00931429">
        <w:rPr>
          <w:rFonts w:ascii="Times New Roman" w:hAnsi="Times New Roman" w:cs="Times New Roman"/>
          <w:sz w:val="20"/>
          <w:szCs w:val="20"/>
        </w:rPr>
        <w:t>.17</w:t>
      </w:r>
    </w:p>
    <w:p w:rsidR="004778A0" w:rsidRPr="00931429" w:rsidRDefault="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Handouts:  Special Committee on Safe and He</w:t>
      </w:r>
      <w:r w:rsidR="005B770D" w:rsidRPr="00931429">
        <w:rPr>
          <w:rFonts w:ascii="Times New Roman" w:hAnsi="Times New Roman" w:cs="Times New Roman"/>
          <w:sz w:val="20"/>
          <w:szCs w:val="20"/>
        </w:rPr>
        <w:t>althy Neighborhoods meeting - 11.0</w:t>
      </w:r>
      <w:r w:rsidRPr="00931429">
        <w:rPr>
          <w:rFonts w:ascii="Times New Roman" w:hAnsi="Times New Roman" w:cs="Times New Roman"/>
          <w:sz w:val="20"/>
          <w:szCs w:val="20"/>
        </w:rPr>
        <w:t>9.17</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7E84"/>
    <w:multiLevelType w:val="hybridMultilevel"/>
    <w:tmpl w:val="C37E2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E03FAB"/>
    <w:multiLevelType w:val="hybridMultilevel"/>
    <w:tmpl w:val="9BCEA690"/>
    <w:lvl w:ilvl="0" w:tplc="4C5E4A86">
      <w:start w:val="1"/>
      <w:numFmt w:val="bullet"/>
      <w:lvlText w:val="•"/>
      <w:lvlJc w:val="left"/>
      <w:pPr>
        <w:tabs>
          <w:tab w:val="num" w:pos="720"/>
        </w:tabs>
        <w:ind w:left="720" w:hanging="360"/>
      </w:pPr>
      <w:rPr>
        <w:rFonts w:ascii="Arial" w:hAnsi="Arial" w:hint="default"/>
      </w:rPr>
    </w:lvl>
    <w:lvl w:ilvl="1" w:tplc="68DE8346" w:tentative="1">
      <w:start w:val="1"/>
      <w:numFmt w:val="bullet"/>
      <w:lvlText w:val="•"/>
      <w:lvlJc w:val="left"/>
      <w:pPr>
        <w:tabs>
          <w:tab w:val="num" w:pos="1440"/>
        </w:tabs>
        <w:ind w:left="1440" w:hanging="360"/>
      </w:pPr>
      <w:rPr>
        <w:rFonts w:ascii="Arial" w:hAnsi="Arial" w:hint="default"/>
      </w:rPr>
    </w:lvl>
    <w:lvl w:ilvl="2" w:tplc="734A79AE" w:tentative="1">
      <w:start w:val="1"/>
      <w:numFmt w:val="bullet"/>
      <w:lvlText w:val="•"/>
      <w:lvlJc w:val="left"/>
      <w:pPr>
        <w:tabs>
          <w:tab w:val="num" w:pos="2160"/>
        </w:tabs>
        <w:ind w:left="2160" w:hanging="360"/>
      </w:pPr>
      <w:rPr>
        <w:rFonts w:ascii="Arial" w:hAnsi="Arial" w:hint="default"/>
      </w:rPr>
    </w:lvl>
    <w:lvl w:ilvl="3" w:tplc="6916E036" w:tentative="1">
      <w:start w:val="1"/>
      <w:numFmt w:val="bullet"/>
      <w:lvlText w:val="•"/>
      <w:lvlJc w:val="left"/>
      <w:pPr>
        <w:tabs>
          <w:tab w:val="num" w:pos="2880"/>
        </w:tabs>
        <w:ind w:left="2880" w:hanging="360"/>
      </w:pPr>
      <w:rPr>
        <w:rFonts w:ascii="Arial" w:hAnsi="Arial" w:hint="default"/>
      </w:rPr>
    </w:lvl>
    <w:lvl w:ilvl="4" w:tplc="FAB461B6" w:tentative="1">
      <w:start w:val="1"/>
      <w:numFmt w:val="bullet"/>
      <w:lvlText w:val="•"/>
      <w:lvlJc w:val="left"/>
      <w:pPr>
        <w:tabs>
          <w:tab w:val="num" w:pos="3600"/>
        </w:tabs>
        <w:ind w:left="3600" w:hanging="360"/>
      </w:pPr>
      <w:rPr>
        <w:rFonts w:ascii="Arial" w:hAnsi="Arial" w:hint="default"/>
      </w:rPr>
    </w:lvl>
    <w:lvl w:ilvl="5" w:tplc="F20A2430" w:tentative="1">
      <w:start w:val="1"/>
      <w:numFmt w:val="bullet"/>
      <w:lvlText w:val="•"/>
      <w:lvlJc w:val="left"/>
      <w:pPr>
        <w:tabs>
          <w:tab w:val="num" w:pos="4320"/>
        </w:tabs>
        <w:ind w:left="4320" w:hanging="360"/>
      </w:pPr>
      <w:rPr>
        <w:rFonts w:ascii="Arial" w:hAnsi="Arial" w:hint="default"/>
      </w:rPr>
    </w:lvl>
    <w:lvl w:ilvl="6" w:tplc="B2B8AA52" w:tentative="1">
      <w:start w:val="1"/>
      <w:numFmt w:val="bullet"/>
      <w:lvlText w:val="•"/>
      <w:lvlJc w:val="left"/>
      <w:pPr>
        <w:tabs>
          <w:tab w:val="num" w:pos="5040"/>
        </w:tabs>
        <w:ind w:left="5040" w:hanging="360"/>
      </w:pPr>
      <w:rPr>
        <w:rFonts w:ascii="Arial" w:hAnsi="Arial" w:hint="default"/>
      </w:rPr>
    </w:lvl>
    <w:lvl w:ilvl="7" w:tplc="C166105A" w:tentative="1">
      <w:start w:val="1"/>
      <w:numFmt w:val="bullet"/>
      <w:lvlText w:val="•"/>
      <w:lvlJc w:val="left"/>
      <w:pPr>
        <w:tabs>
          <w:tab w:val="num" w:pos="5760"/>
        </w:tabs>
        <w:ind w:left="5760" w:hanging="360"/>
      </w:pPr>
      <w:rPr>
        <w:rFonts w:ascii="Arial" w:hAnsi="Arial" w:hint="default"/>
      </w:rPr>
    </w:lvl>
    <w:lvl w:ilvl="8" w:tplc="BE96FCBE" w:tentative="1">
      <w:start w:val="1"/>
      <w:numFmt w:val="bullet"/>
      <w:lvlText w:val="•"/>
      <w:lvlJc w:val="left"/>
      <w:pPr>
        <w:tabs>
          <w:tab w:val="num" w:pos="6480"/>
        </w:tabs>
        <w:ind w:left="6480" w:hanging="360"/>
      </w:pPr>
      <w:rPr>
        <w:rFonts w:ascii="Arial" w:hAnsi="Arial" w:hint="default"/>
      </w:rPr>
    </w:lvl>
  </w:abstractNum>
  <w:abstractNum w:abstractNumId="2">
    <w:nsid w:val="7E252663"/>
    <w:multiLevelType w:val="hybridMultilevel"/>
    <w:tmpl w:val="5F48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rwUALllWxCwAAAA="/>
  </w:docVars>
  <w:rsids>
    <w:rsidRoot w:val="004778A0"/>
    <w:rsid w:val="003D2723"/>
    <w:rsid w:val="004778A0"/>
    <w:rsid w:val="00527C90"/>
    <w:rsid w:val="005B770D"/>
    <w:rsid w:val="00804190"/>
    <w:rsid w:val="008118EE"/>
    <w:rsid w:val="00825F5A"/>
    <w:rsid w:val="00915EAA"/>
    <w:rsid w:val="00931429"/>
    <w:rsid w:val="00972BA7"/>
    <w:rsid w:val="00E00316"/>
    <w:rsid w:val="00E120C7"/>
    <w:rsid w:val="00E16F86"/>
    <w:rsid w:val="00EB4522"/>
    <w:rsid w:val="00EC3D53"/>
    <w:rsid w:val="00E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79744">
      <w:bodyDiv w:val="1"/>
      <w:marLeft w:val="0"/>
      <w:marRight w:val="0"/>
      <w:marTop w:val="0"/>
      <w:marBottom w:val="0"/>
      <w:divBdr>
        <w:top w:val="none" w:sz="0" w:space="0" w:color="auto"/>
        <w:left w:val="none" w:sz="0" w:space="0" w:color="auto"/>
        <w:bottom w:val="none" w:sz="0" w:space="0" w:color="auto"/>
        <w:right w:val="none" w:sz="0" w:space="0" w:color="auto"/>
      </w:divBdr>
      <w:divsChild>
        <w:div w:id="679115305">
          <w:marLeft w:val="547"/>
          <w:marRight w:val="0"/>
          <w:marTop w:val="144"/>
          <w:marBottom w:val="0"/>
          <w:divBdr>
            <w:top w:val="none" w:sz="0" w:space="0" w:color="auto"/>
            <w:left w:val="none" w:sz="0" w:space="0" w:color="auto"/>
            <w:bottom w:val="none" w:sz="0" w:space="0" w:color="auto"/>
            <w:right w:val="none" w:sz="0" w:space="0" w:color="auto"/>
          </w:divBdr>
        </w:div>
        <w:div w:id="966008830">
          <w:marLeft w:val="547"/>
          <w:marRight w:val="0"/>
          <w:marTop w:val="144"/>
          <w:marBottom w:val="0"/>
          <w:divBdr>
            <w:top w:val="none" w:sz="0" w:space="0" w:color="auto"/>
            <w:left w:val="none" w:sz="0" w:space="0" w:color="auto"/>
            <w:bottom w:val="none" w:sz="0" w:space="0" w:color="auto"/>
            <w:right w:val="none" w:sz="0" w:space="0" w:color="auto"/>
          </w:divBdr>
        </w:div>
        <w:div w:id="343898365">
          <w:marLeft w:val="547"/>
          <w:marRight w:val="0"/>
          <w:marTop w:val="144"/>
          <w:marBottom w:val="0"/>
          <w:divBdr>
            <w:top w:val="none" w:sz="0" w:space="0" w:color="auto"/>
            <w:left w:val="none" w:sz="0" w:space="0" w:color="auto"/>
            <w:bottom w:val="none" w:sz="0" w:space="0" w:color="auto"/>
            <w:right w:val="none" w:sz="0" w:space="0" w:color="auto"/>
          </w:divBdr>
        </w:div>
        <w:div w:id="102000635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2</cp:revision>
  <dcterms:created xsi:type="dcterms:W3CDTF">2017-11-20T22:35:00Z</dcterms:created>
  <dcterms:modified xsi:type="dcterms:W3CDTF">2017-11-20T22:35:00Z</dcterms:modified>
</cp:coreProperties>
</file>